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CD" w:rsidRPr="00814DF9" w:rsidRDefault="004662CD" w:rsidP="004662CD">
      <w:pPr>
        <w:rPr>
          <w:rFonts w:asciiTheme="minorHAnsi" w:hAnsiTheme="minorHAnsi" w:cstheme="minorHAnsi"/>
          <w:sz w:val="24"/>
          <w:szCs w:val="24"/>
        </w:rPr>
      </w:pPr>
    </w:p>
    <w:p w:rsidR="004662CD" w:rsidRPr="00814DF9" w:rsidRDefault="004662CD" w:rsidP="004662CD">
      <w:pPr>
        <w:rPr>
          <w:rFonts w:asciiTheme="minorHAnsi" w:hAnsiTheme="minorHAnsi" w:cstheme="minorHAnsi"/>
          <w:sz w:val="24"/>
          <w:szCs w:val="24"/>
        </w:rPr>
      </w:pPr>
      <w:r w:rsidRPr="00814DF9">
        <w:rPr>
          <w:rFonts w:asciiTheme="minorHAnsi" w:hAnsiTheme="minorHAnsi" w:cstheme="minorHAnsi"/>
          <w:sz w:val="24"/>
          <w:szCs w:val="24"/>
        </w:rPr>
        <w:t>&lt;</w:t>
      </w:r>
      <w:r w:rsidR="00BF337C" w:rsidRPr="00814DF9">
        <w:rPr>
          <w:rFonts w:asciiTheme="minorHAnsi" w:hAnsiTheme="minorHAnsi" w:cstheme="minorHAnsi"/>
          <w:sz w:val="24"/>
          <w:szCs w:val="24"/>
        </w:rPr>
        <w:t>Insert</w:t>
      </w:r>
      <w:r w:rsidRPr="00814DF9">
        <w:rPr>
          <w:rFonts w:asciiTheme="minorHAnsi" w:hAnsiTheme="minorHAnsi" w:cstheme="minorHAnsi"/>
          <w:sz w:val="24"/>
          <w:szCs w:val="24"/>
        </w:rPr>
        <w:t xml:space="preserve"> date here&gt;</w:t>
      </w:r>
    </w:p>
    <w:p w:rsidR="004662CD" w:rsidRDefault="004662CD" w:rsidP="004662CD">
      <w:pPr>
        <w:rPr>
          <w:rFonts w:asciiTheme="minorHAnsi" w:hAnsiTheme="minorHAnsi" w:cstheme="minorHAnsi"/>
          <w:sz w:val="24"/>
          <w:szCs w:val="24"/>
        </w:rPr>
      </w:pPr>
      <w:r w:rsidRPr="00814DF9">
        <w:rPr>
          <w:rFonts w:asciiTheme="minorHAnsi" w:hAnsiTheme="minorHAnsi" w:cstheme="minorHAnsi"/>
          <w:sz w:val="24"/>
          <w:szCs w:val="24"/>
        </w:rPr>
        <w:t>Dear &lt;insert first name here&gt;</w:t>
      </w:r>
    </w:p>
    <w:p w:rsidR="000B2156" w:rsidRPr="000B2156" w:rsidRDefault="000B2156" w:rsidP="004662CD">
      <w:pPr>
        <w:rPr>
          <w:rFonts w:asciiTheme="minorHAnsi" w:hAnsiTheme="minorHAnsi" w:cstheme="minorHAnsi"/>
          <w:b/>
          <w:sz w:val="24"/>
          <w:szCs w:val="24"/>
        </w:rPr>
      </w:pPr>
      <w:r w:rsidRPr="000B2156">
        <w:rPr>
          <w:rFonts w:asciiTheme="minorHAnsi" w:hAnsiTheme="minorHAnsi" w:cstheme="minorHAnsi"/>
          <w:b/>
          <w:sz w:val="24"/>
          <w:szCs w:val="24"/>
        </w:rPr>
        <w:t>Simplify your payroll duties</w:t>
      </w:r>
    </w:p>
    <w:p w:rsidR="000B2156" w:rsidRPr="000B2156" w:rsidRDefault="000B2156" w:rsidP="000B2156">
      <w:pPr>
        <w:spacing w:after="120"/>
        <w:rPr>
          <w:rFonts w:asciiTheme="minorHAnsi" w:hAnsiTheme="minorHAnsi" w:cstheme="minorHAnsi"/>
          <w:sz w:val="24"/>
          <w:szCs w:val="24"/>
        </w:rPr>
      </w:pPr>
      <w:r w:rsidRPr="000B2156">
        <w:rPr>
          <w:rFonts w:asciiTheme="minorHAnsi" w:hAnsiTheme="minorHAnsi" w:cstheme="minorHAnsi"/>
          <w:sz w:val="24"/>
          <w:szCs w:val="24"/>
        </w:rPr>
        <w:t>Outsourcing to a professional bureau is the simplest, most efficient and most flexible way to manage your payroll.</w:t>
      </w:r>
    </w:p>
    <w:p w:rsidR="000B2156" w:rsidRPr="000B2156" w:rsidRDefault="000B2156" w:rsidP="000B2156">
      <w:pPr>
        <w:spacing w:after="120"/>
        <w:rPr>
          <w:rFonts w:asciiTheme="minorHAnsi" w:hAnsiTheme="minorHAnsi" w:cstheme="minorHAnsi"/>
          <w:sz w:val="24"/>
          <w:szCs w:val="24"/>
        </w:rPr>
      </w:pPr>
      <w:r w:rsidRPr="000B2156">
        <w:rPr>
          <w:rFonts w:asciiTheme="minorHAnsi" w:hAnsiTheme="minorHAnsi" w:cstheme="minorHAnsi"/>
          <w:b/>
          <w:sz w:val="24"/>
          <w:szCs w:val="24"/>
        </w:rPr>
        <w:t>It allows you to focus on what you are best at</w:t>
      </w:r>
      <w:r w:rsidRPr="000B2156">
        <w:rPr>
          <w:rFonts w:asciiTheme="minorHAnsi" w:hAnsiTheme="minorHAnsi" w:cstheme="minorHAnsi"/>
          <w:sz w:val="24"/>
          <w:szCs w:val="24"/>
        </w:rPr>
        <w:t>, while leaving us to do what we are best at.</w:t>
      </w:r>
    </w:p>
    <w:p w:rsidR="000B2156" w:rsidRPr="000B2156" w:rsidRDefault="000B2156" w:rsidP="000B2156">
      <w:pPr>
        <w:spacing w:after="120"/>
        <w:rPr>
          <w:rFonts w:asciiTheme="minorHAnsi" w:hAnsiTheme="minorHAnsi" w:cstheme="minorHAnsi"/>
          <w:sz w:val="24"/>
          <w:szCs w:val="24"/>
        </w:rPr>
      </w:pPr>
      <w:r w:rsidRPr="000B2156">
        <w:rPr>
          <w:rFonts w:asciiTheme="minorHAnsi" w:hAnsiTheme="minorHAnsi" w:cstheme="minorHAnsi"/>
          <w:sz w:val="24"/>
          <w:szCs w:val="24"/>
        </w:rPr>
        <w:t xml:space="preserve">For many businesses, </w:t>
      </w:r>
      <w:r>
        <w:rPr>
          <w:rFonts w:asciiTheme="minorHAnsi" w:hAnsiTheme="minorHAnsi" w:cstheme="minorHAnsi"/>
          <w:sz w:val="24"/>
          <w:szCs w:val="24"/>
        </w:rPr>
        <w:t xml:space="preserve">our </w:t>
      </w:r>
      <w:r w:rsidRPr="000B2156">
        <w:rPr>
          <w:rFonts w:asciiTheme="minorHAnsi" w:hAnsiTheme="minorHAnsi" w:cstheme="minorHAnsi"/>
          <w:sz w:val="24"/>
          <w:szCs w:val="24"/>
        </w:rPr>
        <w:t xml:space="preserve">payroll services offer an attractive and valuable alternative to </w:t>
      </w:r>
      <w:r>
        <w:rPr>
          <w:rFonts w:asciiTheme="minorHAnsi" w:hAnsiTheme="minorHAnsi" w:cstheme="minorHAnsi"/>
          <w:sz w:val="24"/>
          <w:szCs w:val="24"/>
        </w:rPr>
        <w:t>doing it yourself</w:t>
      </w:r>
      <w:r w:rsidRPr="000B2156">
        <w:rPr>
          <w:rFonts w:asciiTheme="minorHAnsi" w:hAnsiTheme="minorHAnsi" w:cstheme="minorHAnsi"/>
          <w:sz w:val="24"/>
          <w:szCs w:val="24"/>
        </w:rPr>
        <w:t>.</w:t>
      </w:r>
    </w:p>
    <w:p w:rsidR="000B2156" w:rsidRPr="000B2156" w:rsidRDefault="000B2156" w:rsidP="000B2156">
      <w:pPr>
        <w:spacing w:after="120"/>
        <w:rPr>
          <w:rFonts w:asciiTheme="minorHAnsi" w:hAnsiTheme="minorHAnsi" w:cstheme="minorHAnsi"/>
          <w:sz w:val="24"/>
          <w:szCs w:val="24"/>
        </w:rPr>
      </w:pPr>
      <w:r w:rsidRPr="000B2156">
        <w:rPr>
          <w:rFonts w:asciiTheme="minorHAnsi" w:hAnsiTheme="minorHAnsi" w:cstheme="minorHAnsi"/>
          <w:b/>
          <w:bCs/>
          <w:sz w:val="24"/>
          <w:szCs w:val="24"/>
        </w:rPr>
        <w:t>Here are the top 7 benefits of outsourcing your payroll needs to us:</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Free Up Your Time</w:t>
      </w:r>
      <w:r w:rsidRPr="000B2156">
        <w:rPr>
          <w:rFonts w:asciiTheme="minorHAnsi" w:hAnsiTheme="minorHAnsi" w:cstheme="minorHAnsi"/>
          <w:sz w:val="24"/>
          <w:szCs w:val="24"/>
        </w:rPr>
        <w:t xml:space="preserve"> - Payroll processing by hand is a time-consuming process. Outsourcing payroll can free up staff time to pursue more important value-added and revenue-generating activities.</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Reduce Costs</w:t>
      </w:r>
      <w:r w:rsidRPr="000B2156">
        <w:rPr>
          <w:rFonts w:asciiTheme="minorHAnsi" w:hAnsiTheme="minorHAnsi" w:cstheme="minorHAnsi"/>
          <w:sz w:val="24"/>
          <w:szCs w:val="24"/>
        </w:rPr>
        <w:t xml:space="preserve"> - The direct costs of processing payroll can be greatly reduced by working with a payroll provider.</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Avoid penalties</w:t>
      </w:r>
      <w:r w:rsidRPr="000B2156">
        <w:rPr>
          <w:rFonts w:asciiTheme="minorHAnsi" w:hAnsiTheme="minorHAnsi" w:cstheme="minorHAnsi"/>
          <w:sz w:val="24"/>
          <w:szCs w:val="24"/>
        </w:rPr>
        <w:t xml:space="preserve"> - It is our responsibility to get everything concerning payroll completed correctly so there is no burden on you.</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Alleviate Pain</w:t>
      </w:r>
      <w:r w:rsidRPr="000B2156">
        <w:rPr>
          <w:rFonts w:asciiTheme="minorHAnsi" w:hAnsiTheme="minorHAnsi" w:cstheme="minorHAnsi"/>
          <w:sz w:val="24"/>
          <w:szCs w:val="24"/>
        </w:rPr>
        <w:t xml:space="preserve"> - Manual payroll is a headache in the best case and a nightmare in the worst case. Business owners who outsource payroll eliminate a tiresome source of personal </w:t>
      </w:r>
      <w:r>
        <w:rPr>
          <w:rFonts w:asciiTheme="minorHAnsi" w:hAnsiTheme="minorHAnsi" w:cstheme="minorHAnsi"/>
          <w:sz w:val="24"/>
          <w:szCs w:val="24"/>
        </w:rPr>
        <w:t>stress</w:t>
      </w:r>
      <w:r w:rsidRPr="000B2156">
        <w:rPr>
          <w:rFonts w:asciiTheme="minorHAnsi" w:hAnsiTheme="minorHAnsi" w:cstheme="minorHAnsi"/>
          <w:sz w:val="24"/>
          <w:szCs w:val="24"/>
        </w:rPr>
        <w:t>.</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Avoid Technology Headaches</w:t>
      </w:r>
      <w:r w:rsidRPr="000B2156">
        <w:rPr>
          <w:rFonts w:asciiTheme="minorHAnsi" w:hAnsiTheme="minorHAnsi" w:cstheme="minorHAnsi"/>
          <w:sz w:val="24"/>
          <w:szCs w:val="24"/>
        </w:rPr>
        <w:t xml:space="preserve"> - A constant question for small business owners is whether they have the latest version of their payroll software and the most recent tax tables installed on their computer. Using the wrong tax tables can result in stiff penalties. Outsourcing payroll removes those headaches and keeps payroll running smoothly.</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bCs/>
          <w:sz w:val="24"/>
          <w:szCs w:val="24"/>
        </w:rPr>
        <w:t>Leverage Outside Payroll Expertise</w:t>
      </w:r>
      <w:r w:rsidRPr="000B2156">
        <w:rPr>
          <w:rFonts w:asciiTheme="minorHAnsi" w:hAnsiTheme="minorHAnsi" w:cstheme="minorHAnsi"/>
          <w:sz w:val="24"/>
          <w:szCs w:val="24"/>
        </w:rPr>
        <w:t xml:space="preserve"> - Most business owners and controllers don't have time to keep up with constantly changing regulations, withholding rates, and government forms. By outsourcing payroll, a small business can take advantage of expertise that was previously available only to big companies.</w:t>
      </w:r>
    </w:p>
    <w:p w:rsidR="000B2156" w:rsidRDefault="000B2156" w:rsidP="000B2156">
      <w:pPr>
        <w:numPr>
          <w:ilvl w:val="0"/>
          <w:numId w:val="2"/>
        </w:numPr>
        <w:spacing w:after="120"/>
        <w:rPr>
          <w:rFonts w:asciiTheme="minorHAnsi" w:hAnsiTheme="minorHAnsi" w:cstheme="minorHAnsi"/>
          <w:sz w:val="24"/>
          <w:szCs w:val="24"/>
        </w:rPr>
      </w:pPr>
      <w:r>
        <w:rPr>
          <w:rFonts w:asciiTheme="minorHAnsi" w:hAnsiTheme="minorHAnsi" w:cstheme="minorHAnsi"/>
          <w:b/>
          <w:bCs/>
          <w:sz w:val="24"/>
          <w:szCs w:val="24"/>
        </w:rPr>
        <w:t>Manage Staff Better</w:t>
      </w:r>
      <w:r w:rsidRPr="000B2156">
        <w:rPr>
          <w:rFonts w:asciiTheme="minorHAnsi" w:hAnsiTheme="minorHAnsi" w:cstheme="minorHAnsi"/>
          <w:sz w:val="24"/>
          <w:szCs w:val="24"/>
        </w:rPr>
        <w:t xml:space="preserve"> - In our cloud based HR Platform, you will also be able to manage timekeeping, attendance, expense claims &amp; more. </w:t>
      </w:r>
    </w:p>
    <w:p w:rsidR="000B2156" w:rsidRPr="000B2156" w:rsidRDefault="000B2156" w:rsidP="000B2156">
      <w:pPr>
        <w:numPr>
          <w:ilvl w:val="0"/>
          <w:numId w:val="2"/>
        </w:numPr>
        <w:spacing w:after="120"/>
        <w:rPr>
          <w:rFonts w:asciiTheme="minorHAnsi" w:hAnsiTheme="minorHAnsi" w:cstheme="minorHAnsi"/>
          <w:sz w:val="24"/>
          <w:szCs w:val="24"/>
        </w:rPr>
      </w:pPr>
      <w:r w:rsidRPr="000B2156">
        <w:rPr>
          <w:rFonts w:asciiTheme="minorHAnsi" w:hAnsiTheme="minorHAnsi" w:cstheme="minorHAnsi"/>
          <w:b/>
          <w:sz w:val="24"/>
          <w:szCs w:val="24"/>
        </w:rPr>
        <w:t>Employees Get Their Own Logins</w:t>
      </w:r>
      <w:r>
        <w:rPr>
          <w:rFonts w:asciiTheme="minorHAnsi" w:hAnsiTheme="minorHAnsi" w:cstheme="minorHAnsi"/>
          <w:sz w:val="24"/>
          <w:szCs w:val="24"/>
        </w:rPr>
        <w:t xml:space="preserve"> - </w:t>
      </w:r>
      <w:r w:rsidRPr="000B2156">
        <w:rPr>
          <w:rFonts w:asciiTheme="minorHAnsi" w:hAnsiTheme="minorHAnsi" w:cstheme="minorHAnsi"/>
          <w:sz w:val="24"/>
          <w:szCs w:val="24"/>
        </w:rPr>
        <w:t>and can do all their submissions electronically for you to simply approve at the end of each month.</w:t>
      </w:r>
    </w:p>
    <w:p w:rsidR="000B2156" w:rsidRPr="000B2156" w:rsidRDefault="000B2156" w:rsidP="000B2156">
      <w:pPr>
        <w:spacing w:after="120"/>
        <w:rPr>
          <w:rFonts w:asciiTheme="minorHAnsi" w:hAnsiTheme="minorHAnsi" w:cstheme="minorHAnsi"/>
          <w:sz w:val="24"/>
          <w:szCs w:val="24"/>
        </w:rPr>
      </w:pPr>
      <w:r w:rsidRPr="000B2156">
        <w:rPr>
          <w:rFonts w:asciiTheme="minorHAnsi" w:hAnsiTheme="minorHAnsi" w:cstheme="minorHAnsi"/>
          <w:sz w:val="24"/>
          <w:szCs w:val="24"/>
        </w:rPr>
        <w:t>You can see from this list of benefits why so many employers c</w:t>
      </w:r>
      <w:r>
        <w:rPr>
          <w:rFonts w:asciiTheme="minorHAnsi" w:hAnsiTheme="minorHAnsi" w:cstheme="minorHAnsi"/>
          <w:sz w:val="24"/>
          <w:szCs w:val="24"/>
        </w:rPr>
        <w:t>hose to outsource their payroll to us.</w:t>
      </w:r>
    </w:p>
    <w:p w:rsidR="004662CD" w:rsidRPr="00814DF9" w:rsidRDefault="004662CD" w:rsidP="004662CD">
      <w:pPr>
        <w:spacing w:after="120"/>
        <w:rPr>
          <w:rFonts w:asciiTheme="minorHAnsi" w:hAnsiTheme="minorHAnsi" w:cstheme="minorHAnsi"/>
          <w:sz w:val="24"/>
          <w:szCs w:val="24"/>
        </w:rPr>
      </w:pPr>
      <w:r w:rsidRPr="00814DF9">
        <w:rPr>
          <w:rFonts w:asciiTheme="minorHAnsi" w:hAnsiTheme="minorHAnsi" w:cstheme="minorHAnsi"/>
          <w:sz w:val="24"/>
          <w:szCs w:val="24"/>
        </w:rPr>
        <w:t>Yours sincerely</w:t>
      </w:r>
      <w:r w:rsidR="00515EC5">
        <w:rPr>
          <w:rFonts w:asciiTheme="minorHAnsi" w:hAnsiTheme="minorHAnsi" w:cstheme="minorHAnsi"/>
          <w:sz w:val="24"/>
          <w:szCs w:val="24"/>
        </w:rPr>
        <w:t>,</w:t>
      </w:r>
    </w:p>
    <w:p w:rsidR="00B249FC" w:rsidRPr="00814DF9" w:rsidRDefault="00280A94" w:rsidP="009A094D">
      <w:pPr>
        <w:rPr>
          <w:rFonts w:asciiTheme="minorHAnsi" w:hAnsiTheme="minorHAnsi" w:cstheme="minorHAnsi"/>
          <w:sz w:val="24"/>
          <w:szCs w:val="24"/>
        </w:rPr>
      </w:pPr>
      <w:r w:rsidRPr="00814DF9">
        <w:rPr>
          <w:rFonts w:asciiTheme="minorHAnsi" w:hAnsiTheme="minorHAnsi" w:cstheme="minorHAnsi"/>
          <w:sz w:val="24"/>
          <w:szCs w:val="24"/>
        </w:rPr>
        <w:t>&lt;insert name here&gt;</w:t>
      </w:r>
    </w:p>
    <w:sectPr w:rsidR="00B249FC" w:rsidRPr="00814DF9" w:rsidSect="003A5B13">
      <w:headerReference w:type="even" r:id="rId7"/>
      <w:headerReference w:type="default" r:id="rId8"/>
      <w:footerReference w:type="default" r:id="rId9"/>
      <w:headerReference w:type="first" r:id="rId10"/>
      <w:pgSz w:w="11906" w:h="16838"/>
      <w:pgMar w:top="1440" w:right="386" w:bottom="1440" w:left="180" w:header="180"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2CD" w:rsidRDefault="004662CD" w:rsidP="00814393">
      <w:pPr>
        <w:spacing w:after="0" w:line="240" w:lineRule="auto"/>
      </w:pPr>
      <w:r>
        <w:separator/>
      </w:r>
    </w:p>
  </w:endnote>
  <w:endnote w:type="continuationSeparator" w:id="1">
    <w:p w:rsidR="004662CD" w:rsidRDefault="004662CD" w:rsidP="0081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4662CD" w:rsidP="00D8573A">
    <w:pPr>
      <w:pStyle w:val="Footer"/>
      <w:jc w:val="center"/>
      <w:rPr>
        <w:rFonts w:ascii="Arial Rounded MT Bold" w:hAnsi="Arial Rounded MT Bold"/>
        <w:sz w:val="18"/>
        <w:szCs w:val="18"/>
      </w:rPr>
    </w:pPr>
  </w:p>
  <w:p w:rsidR="004662CD" w:rsidRDefault="004662CD" w:rsidP="00865882">
    <w:pPr>
      <w:pStyle w:val="Footer"/>
      <w:tabs>
        <w:tab w:val="left" w:pos="0"/>
      </w:tabs>
      <w:ind w:right="-180"/>
      <w:jc w:val="center"/>
      <w:rPr>
        <w:rFonts w:ascii="Arial Rounded MT Bold" w:hAnsi="Arial Rounded MT Bold"/>
        <w:sz w:val="18"/>
        <w:szCs w:val="18"/>
      </w:rPr>
    </w:pPr>
    <w:r>
      <w:rPr>
        <w:rFonts w:ascii="Arial Rounded MT Bold" w:hAnsi="Arial Rounded MT Bold"/>
        <w:sz w:val="18"/>
        <w:szCs w:val="18"/>
      </w:rPr>
      <w:t>=============================================================================================================</w:t>
    </w:r>
  </w:p>
  <w:p w:rsidR="004662CD" w:rsidRPr="00D8573A" w:rsidRDefault="005878CD" w:rsidP="00D8573A">
    <w:pPr>
      <w:pStyle w:val="Footer"/>
      <w:jc w:val="center"/>
      <w:rPr>
        <w:rFonts w:ascii="Arial Rounded MT Bold" w:hAnsi="Arial Rounded MT Bold"/>
        <w:sz w:val="18"/>
        <w:szCs w:val="18"/>
      </w:rPr>
    </w:pPr>
    <w:r>
      <w:rPr>
        <w:rFonts w:ascii="Arial Rounded MT Bold" w:hAnsi="Arial Rounded MT Bold"/>
        <w:sz w:val="18"/>
        <w:szCs w:val="18"/>
      </w:rPr>
      <w:t>Tel: 0116 210 9485</w:t>
    </w:r>
    <w:r w:rsidR="004662CD" w:rsidRPr="00D8573A">
      <w:rPr>
        <w:rFonts w:ascii="Arial Rounded MT Bold" w:hAnsi="Arial Rounded MT Bold"/>
        <w:sz w:val="18"/>
        <w:szCs w:val="18"/>
      </w:rPr>
      <w:t xml:space="preserve">        </w:t>
    </w:r>
    <w:r w:rsidR="004662CD">
      <w:rPr>
        <w:rFonts w:ascii="Arial Rounded MT Bold" w:hAnsi="Arial Rounded MT Bold"/>
        <w:sz w:val="18"/>
        <w:szCs w:val="18"/>
      </w:rPr>
      <w:br/>
      <w:t>Email: info@payrollsdirect.com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2CD" w:rsidRDefault="004662CD" w:rsidP="00814393">
      <w:pPr>
        <w:spacing w:after="0" w:line="240" w:lineRule="auto"/>
      </w:pPr>
      <w:r>
        <w:separator/>
      </w:r>
    </w:p>
  </w:footnote>
  <w:footnote w:type="continuationSeparator" w:id="1">
    <w:p w:rsidR="004662CD" w:rsidRDefault="004662CD" w:rsidP="00814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EC21E6">
    <w:pPr>
      <w:pStyle w:val="Header"/>
    </w:pPr>
    <w:r w:rsidRPr="00EC21E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9" o:spid="_x0000_s2050" type="#_x0000_t75" style="position:absolute;margin-left:0;margin-top:0;width:451.2pt;height:435.15pt;z-index:-251657216;mso-position-horizontal:center;mso-position-horizontal-relative:margin;mso-position-vertical:center;mso-position-vertical-relative:margin" o:allowincell="f">
          <v:imagedata r:id="rId1" o:title="center-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77" w:type="dxa"/>
      <w:tblInd w:w="-459" w:type="dxa"/>
      <w:tblLook w:val="04A0"/>
    </w:tblPr>
    <w:tblGrid>
      <w:gridCol w:w="6804"/>
      <w:gridCol w:w="5373"/>
    </w:tblGrid>
    <w:tr w:rsidR="004662CD" w:rsidRPr="00A20732" w:rsidTr="006878D5">
      <w:trPr>
        <w:trHeight w:val="1694"/>
      </w:trPr>
      <w:tc>
        <w:tcPr>
          <w:tcW w:w="6804" w:type="dxa"/>
        </w:tcPr>
        <w:p w:rsidR="004662CD" w:rsidRDefault="00EC21E6" w:rsidP="00865882">
          <w:pPr>
            <w:ind w:left="459"/>
          </w:pPr>
          <w:r w:rsidRPr="00EC21E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40" o:spid="_x0000_s2051" type="#_x0000_t75" style="position:absolute;left:0;text-align:left;margin-left:0;margin-top:0;width:451.2pt;height:435.15pt;z-index:-251656192;mso-position-horizontal:center;mso-position-horizontal-relative:margin;mso-position-vertical:center;mso-position-vertical-relative:margin" o:allowincell="f">
                <v:imagedata r:id="rId1" o:title="center-logo" gain="19661f" blacklevel="22938f"/>
                <w10:wrap anchorx="margin" anchory="margin"/>
              </v:shape>
            </w:pict>
          </w:r>
          <w:r w:rsidR="004662CD">
            <w:rPr>
              <w:noProof/>
              <w:lang w:eastAsia="en-GB"/>
            </w:rPr>
            <w:drawing>
              <wp:anchor distT="0" distB="0" distL="114300" distR="114300" simplePos="0" relativeHeight="251661312" behindDoc="0" locked="0" layoutInCell="1" allowOverlap="1">
                <wp:simplePos x="0" y="0"/>
                <wp:positionH relativeFrom="column">
                  <wp:posOffset>310515</wp:posOffset>
                </wp:positionH>
                <wp:positionV relativeFrom="paragraph">
                  <wp:posOffset>0</wp:posOffset>
                </wp:positionV>
                <wp:extent cx="895350" cy="952500"/>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lum/>
                        </a:blip>
                        <a:stretch>
                          <a:fillRect/>
                        </a:stretch>
                      </pic:blipFill>
                      <pic:spPr>
                        <a:xfrm>
                          <a:off x="0" y="0"/>
                          <a:ext cx="895350" cy="952500"/>
                        </a:xfrm>
                        <a:prstGeom prst="rect">
                          <a:avLst/>
                        </a:prstGeom>
                        <a:solidFill>
                          <a:schemeClr val="accent1">
                            <a:alpha val="1000"/>
                          </a:schemeClr>
                        </a:solidFill>
                      </pic:spPr>
                    </pic:pic>
                  </a:graphicData>
                </a:graphic>
              </wp:anchor>
            </w:drawing>
          </w:r>
          <w:r w:rsidR="004662CD">
            <w:t xml:space="preserve">  </w:t>
          </w:r>
        </w:p>
      </w:tc>
      <w:tc>
        <w:tcPr>
          <w:tcW w:w="5373" w:type="dxa"/>
        </w:tcPr>
        <w:p w:rsidR="004662CD" w:rsidRPr="00A20732" w:rsidRDefault="004662CD" w:rsidP="00A20732">
          <w:pPr>
            <w:pStyle w:val="Header"/>
            <w:tabs>
              <w:tab w:val="clear" w:pos="4513"/>
              <w:tab w:val="center" w:pos="4725"/>
            </w:tabs>
            <w:ind w:left="855" w:hanging="855"/>
            <w:jc w:val="right"/>
            <w:rPr>
              <w:sz w:val="24"/>
              <w:szCs w:val="20"/>
            </w:rPr>
          </w:pPr>
          <w:r w:rsidRPr="00A20732">
            <w:rPr>
              <w:sz w:val="24"/>
              <w:szCs w:val="20"/>
            </w:rPr>
            <w:t>24 Woodfield Road, Oadby</w:t>
          </w:r>
        </w:p>
        <w:p w:rsidR="004662CD" w:rsidRPr="00A20732" w:rsidRDefault="004662CD" w:rsidP="00BF3B3A">
          <w:pPr>
            <w:pStyle w:val="Header"/>
            <w:jc w:val="right"/>
            <w:rPr>
              <w:sz w:val="24"/>
              <w:szCs w:val="20"/>
            </w:rPr>
          </w:pPr>
          <w:r w:rsidRPr="00A20732">
            <w:rPr>
              <w:sz w:val="24"/>
              <w:szCs w:val="20"/>
            </w:rPr>
            <w:t>Leicester, UK.  LE2 4HP</w:t>
          </w:r>
          <w:r w:rsidRPr="00A20732">
            <w:rPr>
              <w:sz w:val="24"/>
              <w:szCs w:val="20"/>
            </w:rPr>
            <w:br/>
          </w:r>
        </w:p>
        <w:p w:rsidR="004662CD" w:rsidRPr="00A20732" w:rsidRDefault="005878CD" w:rsidP="00BB48B3">
          <w:pPr>
            <w:pStyle w:val="Header"/>
            <w:tabs>
              <w:tab w:val="clear" w:pos="4513"/>
              <w:tab w:val="left" w:pos="4797"/>
              <w:tab w:val="center" w:pos="4995"/>
            </w:tabs>
            <w:jc w:val="right"/>
            <w:rPr>
              <w:sz w:val="24"/>
              <w:szCs w:val="20"/>
            </w:rPr>
          </w:pPr>
          <w:r>
            <w:rPr>
              <w:sz w:val="24"/>
              <w:szCs w:val="20"/>
            </w:rPr>
            <w:t xml:space="preserve"> Tel: 0116 210 9485</w:t>
          </w:r>
        </w:p>
        <w:p w:rsidR="004662CD" w:rsidRPr="00A20732" w:rsidRDefault="004662CD" w:rsidP="00BF3B3A">
          <w:pPr>
            <w:pStyle w:val="Header"/>
            <w:jc w:val="right"/>
            <w:rPr>
              <w:sz w:val="24"/>
              <w:szCs w:val="20"/>
            </w:rPr>
          </w:pPr>
          <w:r w:rsidRPr="00A20732">
            <w:rPr>
              <w:sz w:val="24"/>
              <w:szCs w:val="20"/>
            </w:rPr>
            <w:t>Email: info@payrollsdirect.com</w:t>
          </w:r>
        </w:p>
        <w:p w:rsidR="004662CD" w:rsidRPr="00A20732" w:rsidRDefault="004662CD" w:rsidP="00BF3B3A">
          <w:pPr>
            <w:pStyle w:val="Header"/>
            <w:jc w:val="right"/>
            <w:rPr>
              <w:sz w:val="24"/>
            </w:rPr>
          </w:pPr>
          <w:r w:rsidRPr="00A20732">
            <w:rPr>
              <w:sz w:val="24"/>
              <w:szCs w:val="20"/>
            </w:rPr>
            <w:t xml:space="preserve">Web: </w:t>
          </w:r>
          <w:hyperlink r:id="rId3" w:history="1">
            <w:r w:rsidRPr="00A20732">
              <w:rPr>
                <w:rStyle w:val="Hyperlink"/>
                <w:color w:val="FF0000"/>
                <w:sz w:val="24"/>
                <w:szCs w:val="20"/>
              </w:rPr>
              <w:t>www.payrollsdirect.com</w:t>
            </w:r>
          </w:hyperlink>
        </w:p>
      </w:tc>
    </w:tr>
  </w:tbl>
  <w:p w:rsidR="004662CD" w:rsidRDefault="004662CD" w:rsidP="00865882">
    <w:pPr>
      <w:pStyle w:val="Header"/>
      <w:tabs>
        <w:tab w:val="clear" w:pos="9026"/>
        <w:tab w:val="right" w:pos="10620"/>
      </w:tabs>
      <w:ind w:right="-18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EC21E6">
    <w:pPr>
      <w:pStyle w:val="Header"/>
    </w:pPr>
    <w:r w:rsidRPr="00EC21E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8" o:spid="_x0000_s2049" type="#_x0000_t75" style="position:absolute;margin-left:0;margin-top:0;width:451.2pt;height:435.15pt;z-index:-251658240;mso-position-horizontal:center;mso-position-horizontal-relative:margin;mso-position-vertical:center;mso-position-vertical-relative:margin" o:allowincell="f">
          <v:imagedata r:id="rId1" o:title="center-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695"/>
    <w:multiLevelType w:val="singleLevel"/>
    <w:tmpl w:val="3C3C56A2"/>
    <w:lvl w:ilvl="0">
      <w:start w:val="1"/>
      <w:numFmt w:val="bullet"/>
      <w:lvlText w:val=""/>
      <w:lvlJc w:val="left"/>
      <w:pPr>
        <w:tabs>
          <w:tab w:val="num" w:pos="360"/>
        </w:tabs>
        <w:ind w:left="360" w:hanging="360"/>
      </w:pPr>
      <w:rPr>
        <w:rFonts w:ascii="Symbol" w:hAnsi="Symbol" w:hint="default"/>
      </w:rPr>
    </w:lvl>
  </w:abstractNum>
  <w:abstractNum w:abstractNumId="1">
    <w:nsid w:val="21487B53"/>
    <w:multiLevelType w:val="multilevel"/>
    <w:tmpl w:val="E5F22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linkToQuery/>
    <w:dataType w:val="textFile"/>
    <w:query w:val="SELECT * FROM C:\Users\Zak\Desktop\Manchester Exhibition.csv"/>
    <w:odso/>
  </w:mailMerge>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14393"/>
    <w:rsid w:val="00033589"/>
    <w:rsid w:val="0006527D"/>
    <w:rsid w:val="000B2156"/>
    <w:rsid w:val="000F51CB"/>
    <w:rsid w:val="00122F97"/>
    <w:rsid w:val="001519FF"/>
    <w:rsid w:val="00180742"/>
    <w:rsid w:val="00254677"/>
    <w:rsid w:val="00280A94"/>
    <w:rsid w:val="0029794E"/>
    <w:rsid w:val="002B2BBD"/>
    <w:rsid w:val="002F3A82"/>
    <w:rsid w:val="00345629"/>
    <w:rsid w:val="0035447D"/>
    <w:rsid w:val="00395655"/>
    <w:rsid w:val="003A5B13"/>
    <w:rsid w:val="004061BE"/>
    <w:rsid w:val="004576D6"/>
    <w:rsid w:val="004662CD"/>
    <w:rsid w:val="00470F5F"/>
    <w:rsid w:val="00481AC8"/>
    <w:rsid w:val="00483CB6"/>
    <w:rsid w:val="00515EC5"/>
    <w:rsid w:val="00516214"/>
    <w:rsid w:val="005239F6"/>
    <w:rsid w:val="0053110F"/>
    <w:rsid w:val="00570EBF"/>
    <w:rsid w:val="005878CD"/>
    <w:rsid w:val="0064695C"/>
    <w:rsid w:val="0065518F"/>
    <w:rsid w:val="0067022B"/>
    <w:rsid w:val="006878D5"/>
    <w:rsid w:val="006B1CF7"/>
    <w:rsid w:val="006C2932"/>
    <w:rsid w:val="006C6488"/>
    <w:rsid w:val="00741FDD"/>
    <w:rsid w:val="00814393"/>
    <w:rsid w:val="00814DF9"/>
    <w:rsid w:val="00856E40"/>
    <w:rsid w:val="00865882"/>
    <w:rsid w:val="009205C5"/>
    <w:rsid w:val="0092341F"/>
    <w:rsid w:val="009A094D"/>
    <w:rsid w:val="00A20732"/>
    <w:rsid w:val="00A62A4F"/>
    <w:rsid w:val="00AC4316"/>
    <w:rsid w:val="00AC4A5B"/>
    <w:rsid w:val="00AE28DA"/>
    <w:rsid w:val="00B249FC"/>
    <w:rsid w:val="00BB48B3"/>
    <w:rsid w:val="00BF337C"/>
    <w:rsid w:val="00BF3B3A"/>
    <w:rsid w:val="00C24FC6"/>
    <w:rsid w:val="00C55713"/>
    <w:rsid w:val="00CA46C0"/>
    <w:rsid w:val="00D8573A"/>
    <w:rsid w:val="00E72EF9"/>
    <w:rsid w:val="00E940D7"/>
    <w:rsid w:val="00EA0D4F"/>
    <w:rsid w:val="00EC21E6"/>
    <w:rsid w:val="00F01025"/>
    <w:rsid w:val="00F173B7"/>
    <w:rsid w:val="00F336A7"/>
    <w:rsid w:val="00F72FD1"/>
    <w:rsid w:val="00F91DDC"/>
    <w:rsid w:val="00FD11AF"/>
    <w:rsid w:val="00FE3C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D7"/>
    <w:pPr>
      <w:spacing w:after="200" w:line="276" w:lineRule="auto"/>
    </w:pPr>
    <w:rPr>
      <w:sz w:val="22"/>
      <w:szCs w:val="22"/>
      <w:lang w:eastAsia="en-US"/>
    </w:rPr>
  </w:style>
  <w:style w:type="paragraph" w:styleId="Heading1">
    <w:name w:val="heading 1"/>
    <w:basedOn w:val="Normal"/>
    <w:next w:val="Normal"/>
    <w:link w:val="Heading1Char"/>
    <w:uiPriority w:val="9"/>
    <w:qFormat/>
    <w:rsid w:val="00687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93"/>
    <w:rPr>
      <w:rFonts w:ascii="Tahoma" w:hAnsi="Tahoma" w:cs="Tahoma"/>
      <w:sz w:val="16"/>
      <w:szCs w:val="16"/>
    </w:rPr>
  </w:style>
  <w:style w:type="paragraph" w:styleId="Header">
    <w:name w:val="header"/>
    <w:basedOn w:val="Normal"/>
    <w:link w:val="HeaderChar"/>
    <w:uiPriority w:val="99"/>
    <w:semiHidden/>
    <w:unhideWhenUsed/>
    <w:rsid w:val="00814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393"/>
  </w:style>
  <w:style w:type="paragraph" w:styleId="Footer">
    <w:name w:val="footer"/>
    <w:basedOn w:val="Normal"/>
    <w:link w:val="FooterChar"/>
    <w:uiPriority w:val="99"/>
    <w:semiHidden/>
    <w:unhideWhenUsed/>
    <w:rsid w:val="00814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393"/>
  </w:style>
  <w:style w:type="table" w:styleId="TableGrid">
    <w:name w:val="Table Grid"/>
    <w:basedOn w:val="TableNormal"/>
    <w:uiPriority w:val="59"/>
    <w:rsid w:val="00D85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519FF"/>
    <w:pPr>
      <w:spacing w:after="0" w:line="240" w:lineRule="auto"/>
    </w:pPr>
    <w:rPr>
      <w:rFonts w:ascii="Trebuchet MS" w:hAnsi="Trebuchet MS"/>
      <w:sz w:val="21"/>
      <w:szCs w:val="21"/>
      <w:lang w:val="en-US"/>
    </w:rPr>
  </w:style>
  <w:style w:type="character" w:customStyle="1" w:styleId="PlainTextChar">
    <w:name w:val="Plain Text Char"/>
    <w:basedOn w:val="DefaultParagraphFont"/>
    <w:link w:val="PlainText"/>
    <w:uiPriority w:val="99"/>
    <w:rsid w:val="001519FF"/>
    <w:rPr>
      <w:rFonts w:ascii="Trebuchet MS" w:hAnsi="Trebuchet MS"/>
      <w:sz w:val="21"/>
      <w:szCs w:val="21"/>
      <w:lang w:val="en-US" w:eastAsia="en-US"/>
    </w:rPr>
  </w:style>
  <w:style w:type="paragraph" w:styleId="NoSpacing">
    <w:name w:val="No Spacing"/>
    <w:uiPriority w:val="1"/>
    <w:qFormat/>
    <w:rsid w:val="000F51CB"/>
    <w:rPr>
      <w:sz w:val="22"/>
      <w:szCs w:val="22"/>
      <w:lang w:eastAsia="en-US"/>
    </w:rPr>
  </w:style>
  <w:style w:type="character" w:styleId="Hyperlink">
    <w:name w:val="Hyperlink"/>
    <w:basedOn w:val="DefaultParagraphFont"/>
    <w:uiPriority w:val="99"/>
    <w:unhideWhenUsed/>
    <w:rsid w:val="009205C5"/>
    <w:rPr>
      <w:color w:val="0000FF" w:themeColor="hyperlink"/>
      <w:u w:val="single"/>
    </w:rPr>
  </w:style>
  <w:style w:type="character" w:customStyle="1" w:styleId="Heading1Char">
    <w:name w:val="Heading 1 Char"/>
    <w:basedOn w:val="DefaultParagraphFont"/>
    <w:link w:val="Heading1"/>
    <w:uiPriority w:val="9"/>
    <w:rsid w:val="006878D5"/>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rsid w:val="004662CD"/>
    <w:pPr>
      <w:spacing w:after="120" w:line="240" w:lineRule="auto"/>
      <w:jc w:val="both"/>
    </w:pPr>
    <w:rPr>
      <w:rFonts w:ascii="Arial" w:eastAsia="Times New Roman" w:hAnsi="Arial"/>
      <w:sz w:val="20"/>
      <w:szCs w:val="20"/>
      <w:lang w:eastAsia="en-GB"/>
    </w:rPr>
  </w:style>
  <w:style w:type="character" w:customStyle="1" w:styleId="BodyText2Char">
    <w:name w:val="Body Text 2 Char"/>
    <w:basedOn w:val="DefaultParagraphFont"/>
    <w:link w:val="BodyText2"/>
    <w:rsid w:val="004662CD"/>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284506202">
      <w:bodyDiv w:val="1"/>
      <w:marLeft w:val="0"/>
      <w:marRight w:val="0"/>
      <w:marTop w:val="0"/>
      <w:marBottom w:val="0"/>
      <w:divBdr>
        <w:top w:val="none" w:sz="0" w:space="0" w:color="auto"/>
        <w:left w:val="none" w:sz="0" w:space="0" w:color="auto"/>
        <w:bottom w:val="none" w:sz="0" w:space="0" w:color="auto"/>
        <w:right w:val="none" w:sz="0" w:space="0" w:color="auto"/>
      </w:divBdr>
    </w:div>
    <w:div w:id="1210843236">
      <w:bodyDiv w:val="1"/>
      <w:marLeft w:val="0"/>
      <w:marRight w:val="0"/>
      <w:marTop w:val="0"/>
      <w:marBottom w:val="0"/>
      <w:divBdr>
        <w:top w:val="none" w:sz="0" w:space="0" w:color="auto"/>
        <w:left w:val="none" w:sz="0" w:space="0" w:color="auto"/>
        <w:bottom w:val="none" w:sz="0" w:space="0" w:color="auto"/>
        <w:right w:val="none" w:sz="0" w:space="0" w:color="auto"/>
      </w:divBdr>
    </w:div>
    <w:div w:id="1373726663">
      <w:bodyDiv w:val="1"/>
      <w:marLeft w:val="0"/>
      <w:marRight w:val="0"/>
      <w:marTop w:val="0"/>
      <w:marBottom w:val="0"/>
      <w:divBdr>
        <w:top w:val="none" w:sz="0" w:space="0" w:color="auto"/>
        <w:left w:val="none" w:sz="0" w:space="0" w:color="auto"/>
        <w:bottom w:val="none" w:sz="0" w:space="0" w:color="auto"/>
        <w:right w:val="none" w:sz="0" w:space="0" w:color="auto"/>
      </w:divBdr>
    </w:div>
    <w:div w:id="1517229245">
      <w:bodyDiv w:val="1"/>
      <w:marLeft w:val="0"/>
      <w:marRight w:val="0"/>
      <w:marTop w:val="0"/>
      <w:marBottom w:val="0"/>
      <w:divBdr>
        <w:top w:val="none" w:sz="0" w:space="0" w:color="auto"/>
        <w:left w:val="none" w:sz="0" w:space="0" w:color="auto"/>
        <w:bottom w:val="none" w:sz="0" w:space="0" w:color="auto"/>
        <w:right w:val="none" w:sz="0" w:space="0" w:color="auto"/>
      </w:divBdr>
    </w:div>
    <w:div w:id="1983383634">
      <w:bodyDiv w:val="1"/>
      <w:marLeft w:val="0"/>
      <w:marRight w:val="0"/>
      <w:marTop w:val="0"/>
      <w:marBottom w:val="0"/>
      <w:divBdr>
        <w:top w:val="none" w:sz="0" w:space="0" w:color="auto"/>
        <w:left w:val="none" w:sz="0" w:space="0" w:color="auto"/>
        <w:bottom w:val="none" w:sz="0" w:space="0" w:color="auto"/>
        <w:right w:val="none" w:sz="0" w:space="0" w:color="auto"/>
      </w:divBdr>
    </w:div>
    <w:div w:id="20992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ayrollsdirect.com"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Nazir Daud</cp:lastModifiedBy>
  <cp:revision>2</cp:revision>
  <cp:lastPrinted>2012-11-14T17:11:00Z</cp:lastPrinted>
  <dcterms:created xsi:type="dcterms:W3CDTF">2015-11-17T10:24:00Z</dcterms:created>
  <dcterms:modified xsi:type="dcterms:W3CDTF">2015-11-17T10:24:00Z</dcterms:modified>
</cp:coreProperties>
</file>